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9618D1">
        <w:rPr>
          <w:rFonts w:ascii="Arial" w:hAnsi="Arial" w:cs="Arial"/>
          <w:lang w:val="pl-PL"/>
        </w:rPr>
        <w:t>20</w:t>
      </w:r>
      <w:bookmarkStart w:id="0" w:name="_GoBack"/>
      <w:bookmarkEnd w:id="0"/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7F1F7A">
        <w:rPr>
          <w:rFonts w:ascii="Arial" w:hAnsi="Arial" w:cs="Arial"/>
          <w:lang w:val="pl-PL"/>
        </w:rPr>
        <w:t>2</w:t>
      </w:r>
      <w:r w:rsidR="000E64B1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.rujna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7F0BF1">
        <w:rPr>
          <w:rFonts w:ascii="Arial" w:hAnsi="Arial" w:cs="Arial"/>
          <w:b/>
          <w:i/>
          <w:iCs/>
          <w:lang w:eastAsia="hr-HR"/>
        </w:rPr>
        <w:t>talijanskog jezika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9A5046" w:rsidRDefault="009A5046" w:rsidP="009A5046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određeno, nepuno radno vrijeme, 20 </w:t>
      </w:r>
      <w:r>
        <w:rPr>
          <w:rFonts w:ascii="Arial" w:hAnsi="Arial" w:cs="Arial"/>
          <w:lang w:eastAsia="hr-HR"/>
        </w:rPr>
        <w:t xml:space="preserve">sati ukupnog tjednog radnog vremena, do povratka na rad radnice s </w:t>
      </w:r>
      <w:proofErr w:type="spellStart"/>
      <w:r>
        <w:rPr>
          <w:rFonts w:ascii="Arial" w:hAnsi="Arial" w:cs="Arial"/>
          <w:lang w:eastAsia="hr-HR"/>
        </w:rPr>
        <w:t>porodiljnog</w:t>
      </w:r>
      <w:proofErr w:type="spellEnd"/>
      <w:r>
        <w:rPr>
          <w:rFonts w:ascii="Arial" w:hAnsi="Arial" w:cs="Arial"/>
          <w:lang w:eastAsia="hr-HR"/>
        </w:rPr>
        <w:t xml:space="preserve"> dopusta</w:t>
      </w:r>
      <w:r>
        <w:rPr>
          <w:rFonts w:ascii="Arial" w:hAnsi="Arial" w:cs="Arial"/>
          <w:i/>
          <w:iCs/>
        </w:rPr>
        <w:t xml:space="preserve">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CE54E9">
        <w:rPr>
          <w:rFonts w:ascii="Arial" w:eastAsia="Times New Roman" w:hAnsi="Arial" w:cs="Arial"/>
          <w:color w:val="231F20"/>
          <w:lang w:eastAsia="hr-HR"/>
        </w:rPr>
        <w:t>talijanskog jezika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p w:rsidR="00786526" w:rsidRDefault="0078652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786526" w:rsidRDefault="0078652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786526" w:rsidRDefault="0078652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786526" w:rsidRPr="00244D58" w:rsidRDefault="0078652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316F" w:rsidRPr="002A316F" w:rsidRDefault="002A316F" w:rsidP="002A316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316F" w:rsidRPr="002A316F" w:rsidRDefault="002A316F" w:rsidP="002A316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625"/>
        <w:gridCol w:w="2741"/>
        <w:gridCol w:w="3536"/>
      </w:tblGrid>
      <w:tr w:rsidR="002A316F" w:rsidRPr="002A316F" w:rsidTr="002A316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316F" w:rsidRPr="002A316F" w:rsidTr="002A316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talijanskoga jezika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talijanskoga jezika i drugoga nastavnog predmeta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Talijanistika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Suvremena talijanistika i filologija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talijanske filologije</w:t>
            </w:r>
          </w:p>
        </w:tc>
      </w:tr>
      <w:tr w:rsidR="002A316F" w:rsidRPr="002A316F" w:rsidTr="002A316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književnosti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jezikoslovno-kulturološki, književno-kulturološki, filološki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Talijanistika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jezikoslovno-kulturološki, književno-</w:t>
            </w: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br/>
              <w:t>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romanistike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Suvremena talijanska filologija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talijanske filologije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Prevoditeljski studij talijanistike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</w:t>
            </w:r>
          </w:p>
          <w:p w:rsidR="002A316F" w:rsidRPr="002A316F" w:rsidRDefault="002A316F" w:rsidP="002A31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nastavnički, prevoditeljski, filološki, književno-kulturološki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talijanskoga jezika i književnosti</w:t>
            </w:r>
          </w:p>
        </w:tc>
      </w:tr>
      <w:tr w:rsidR="002A316F" w:rsidRPr="002A316F" w:rsidTr="002A31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316F" w:rsidRPr="002A316F" w:rsidRDefault="002A316F" w:rsidP="002A316F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316F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talijanskoga jezika i književnosti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86526" w:rsidRDefault="00786526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86526" w:rsidRDefault="00786526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86526" w:rsidRDefault="00786526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86526" w:rsidRDefault="00786526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9618D1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FC9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91FC9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93F75"/>
    <w:rsid w:val="002A316F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86526"/>
    <w:rsid w:val="007A31F8"/>
    <w:rsid w:val="007E6F78"/>
    <w:rsid w:val="007F0BF1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618D1"/>
    <w:rsid w:val="0097191C"/>
    <w:rsid w:val="00997A80"/>
    <w:rsid w:val="009A5046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CE54E9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C3283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ADDE-0362-4D18-8950-0C70EEF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2019-09-23T06:26:00Z</cp:lastPrinted>
  <dcterms:created xsi:type="dcterms:W3CDTF">2020-09-18T10:32:00Z</dcterms:created>
  <dcterms:modified xsi:type="dcterms:W3CDTF">2020-09-18T10:56:00Z</dcterms:modified>
</cp:coreProperties>
</file>