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4B9" w:rsidRDefault="0054680D">
      <w:pPr>
        <w:spacing w:before="200"/>
        <w:ind w:left="311" w:right="314"/>
        <w:jc w:val="center"/>
        <w:rPr>
          <w:b/>
          <w:sz w:val="24"/>
        </w:rPr>
      </w:pPr>
      <w:r>
        <w:rPr>
          <w:b/>
          <w:sz w:val="24"/>
        </w:rPr>
        <w:t>OBRAZAC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IZVJEŠĆA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SAVJETOVANJU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JAVNOŠĆU</w:t>
      </w:r>
    </w:p>
    <w:p w:rsidR="007334B9" w:rsidRDefault="007334B9">
      <w:pPr>
        <w:pStyle w:val="Tijeloteksta"/>
        <w:spacing w:before="12"/>
        <w:rPr>
          <w:b/>
          <w:sz w:val="19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166"/>
      </w:tblGrid>
      <w:tr w:rsidR="007334B9">
        <w:trPr>
          <w:trHeight w:val="1460"/>
        </w:trPr>
        <w:tc>
          <w:tcPr>
            <w:tcW w:w="9243" w:type="dxa"/>
            <w:gridSpan w:val="2"/>
            <w:tcBorders>
              <w:bottom w:val="single" w:sz="4" w:space="0" w:color="355F91"/>
            </w:tcBorders>
            <w:shd w:val="clear" w:color="auto" w:fill="B8CCE4"/>
          </w:tcPr>
          <w:p w:rsidR="007334B9" w:rsidRDefault="0054680D">
            <w:pPr>
              <w:pStyle w:val="TableParagraph"/>
              <w:spacing w:before="120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IZVJEŠĆE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SAVJETOVANJU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JAVNOŠĆU</w:t>
            </w:r>
          </w:p>
          <w:p w:rsidR="007334B9" w:rsidRDefault="0054680D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POSTUPKU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DONOŠENJA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PRAVILNIKA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PROVEDBI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POSTUPAKA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JEDNOSTAVNE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NABAVE</w:t>
            </w:r>
          </w:p>
          <w:p w:rsidR="007334B9" w:rsidRDefault="0054680D">
            <w:pPr>
              <w:pStyle w:val="TableParagraph"/>
              <w:tabs>
                <w:tab w:val="left" w:pos="4711"/>
              </w:tabs>
              <w:spacing w:before="244"/>
              <w:ind w:left="5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Nositelj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izrade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izvješća: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Osnovna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škola</w:t>
            </w:r>
            <w:r w:rsidR="005B3C32">
              <w:rPr>
                <w:b/>
                <w:sz w:val="20"/>
              </w:rPr>
              <w:t xml:space="preserve"> „Braća Glumac“</w:t>
            </w:r>
          </w:p>
          <w:p w:rsidR="007334B9" w:rsidRDefault="005B3C32">
            <w:pPr>
              <w:pStyle w:val="TableParagraph"/>
              <w:tabs>
                <w:tab w:val="left" w:pos="2667"/>
                <w:tab w:val="left" w:pos="4104"/>
              </w:tabs>
              <w:ind w:left="50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Lastovo, 24.08.2026.</w:t>
            </w:r>
          </w:p>
        </w:tc>
      </w:tr>
      <w:tr w:rsidR="007334B9">
        <w:trPr>
          <w:trHeight w:val="776"/>
        </w:trPr>
        <w:tc>
          <w:tcPr>
            <w:tcW w:w="4077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7334B9" w:rsidRDefault="0054680D">
            <w:pPr>
              <w:pStyle w:val="TableParagraph"/>
              <w:spacing w:before="14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akta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provedeno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savjetovanje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 </w:t>
            </w:r>
            <w:r>
              <w:rPr>
                <w:b/>
                <w:spacing w:val="-2"/>
                <w:sz w:val="20"/>
              </w:rPr>
              <w:t>javnošću</w:t>
            </w:r>
          </w:p>
        </w:tc>
        <w:tc>
          <w:tcPr>
            <w:tcW w:w="5166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7334B9" w:rsidRDefault="0054680D" w:rsidP="005B3C32">
            <w:pPr>
              <w:pStyle w:val="TableParagraph"/>
              <w:spacing w:before="144"/>
              <w:ind w:left="107" w:right="659"/>
              <w:rPr>
                <w:sz w:val="20"/>
              </w:rPr>
            </w:pPr>
            <w:r>
              <w:rPr>
                <w:sz w:val="20"/>
              </w:rPr>
              <w:t>PRAVILNIK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 PROVEDBI POSTUPAKA JEDNOSTAVNE NABAVE</w:t>
            </w:r>
          </w:p>
        </w:tc>
      </w:tr>
      <w:tr w:rsidR="007334B9">
        <w:trPr>
          <w:trHeight w:val="831"/>
        </w:trPr>
        <w:tc>
          <w:tcPr>
            <w:tcW w:w="4077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7334B9" w:rsidRDefault="0054680D">
            <w:pPr>
              <w:pStyle w:val="TableParagraph"/>
              <w:spacing w:before="17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nadležnog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izradu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nacrta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 provedbu savjetovanja</w:t>
            </w:r>
          </w:p>
        </w:tc>
        <w:tc>
          <w:tcPr>
            <w:tcW w:w="5166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7334B9" w:rsidRDefault="007334B9">
            <w:pPr>
              <w:pStyle w:val="TableParagraph"/>
              <w:spacing w:before="49"/>
              <w:rPr>
                <w:b/>
                <w:sz w:val="20"/>
              </w:rPr>
            </w:pPr>
          </w:p>
          <w:p w:rsidR="007334B9" w:rsidRDefault="0054680D">
            <w:pPr>
              <w:pStyle w:val="TableParagraph"/>
              <w:tabs>
                <w:tab w:val="left" w:pos="2467"/>
              </w:tabs>
              <w:ind w:left="107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Osnovna škola </w:t>
            </w:r>
            <w:r w:rsidR="005B3C32">
              <w:rPr>
                <w:sz w:val="20"/>
              </w:rPr>
              <w:t>„Braća Glumac“</w:t>
            </w:r>
          </w:p>
        </w:tc>
      </w:tr>
      <w:tr w:rsidR="007334B9">
        <w:trPr>
          <w:trHeight w:val="314"/>
        </w:trPr>
        <w:tc>
          <w:tcPr>
            <w:tcW w:w="4077" w:type="dxa"/>
            <w:tcBorders>
              <w:top w:val="single" w:sz="4" w:space="0" w:color="355F91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single" w:sz="4" w:space="0" w:color="355F91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Donošenje</w:t>
            </w:r>
            <w:r w:rsidRPr="00FD1A91">
              <w:rPr>
                <w:spacing w:val="-4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novog</w:t>
            </w:r>
            <w:r w:rsidRPr="00FD1A91">
              <w:rPr>
                <w:spacing w:val="-4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Pravilnika</w:t>
            </w:r>
            <w:r w:rsidRPr="00FD1A91">
              <w:rPr>
                <w:spacing w:val="-4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o</w:t>
            </w:r>
            <w:r w:rsidRPr="00FD1A91">
              <w:rPr>
                <w:spacing w:val="-4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provedbi</w:t>
            </w:r>
            <w:r w:rsidRPr="00FD1A91">
              <w:rPr>
                <w:spacing w:val="-3"/>
                <w:sz w:val="20"/>
                <w:szCs w:val="20"/>
              </w:rPr>
              <w:t xml:space="preserve"> </w:t>
            </w:r>
            <w:r w:rsidRPr="00FD1A91">
              <w:rPr>
                <w:spacing w:val="-2"/>
                <w:sz w:val="20"/>
                <w:szCs w:val="20"/>
              </w:rPr>
              <w:t>postupaka</w:t>
            </w:r>
          </w:p>
        </w:tc>
      </w:tr>
      <w:tr w:rsidR="007334B9">
        <w:trPr>
          <w:trHeight w:val="585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 w:rsidP="005B3C32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jednostavne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nabave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Osnovne</w:t>
            </w:r>
            <w:r w:rsidRPr="00FD1A91">
              <w:rPr>
                <w:spacing w:val="-6"/>
                <w:sz w:val="20"/>
                <w:szCs w:val="20"/>
              </w:rPr>
              <w:t xml:space="preserve"> </w:t>
            </w:r>
            <w:r w:rsidRPr="00FD1A91">
              <w:rPr>
                <w:spacing w:val="-2"/>
                <w:sz w:val="20"/>
                <w:szCs w:val="20"/>
              </w:rPr>
              <w:t>škole</w:t>
            </w:r>
            <w:r w:rsidR="005B3C32" w:rsidRPr="00FD1A91">
              <w:rPr>
                <w:spacing w:val="-2"/>
                <w:sz w:val="20"/>
                <w:szCs w:val="20"/>
              </w:rPr>
              <w:t xml:space="preserve"> „Braća Glumac“</w:t>
            </w:r>
            <w:r w:rsidR="00FD1A91" w:rsidRPr="00FD1A91">
              <w:rPr>
                <w:spacing w:val="-2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predlaže</w:t>
            </w:r>
            <w:r w:rsidRPr="00FD1A91">
              <w:rPr>
                <w:spacing w:val="-4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se</w:t>
            </w:r>
            <w:r w:rsidRPr="00FD1A91">
              <w:rPr>
                <w:spacing w:val="-4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radi</w:t>
            </w:r>
            <w:r w:rsidRPr="00FD1A91">
              <w:rPr>
                <w:spacing w:val="-3"/>
                <w:sz w:val="20"/>
                <w:szCs w:val="20"/>
              </w:rPr>
              <w:t xml:space="preserve"> </w:t>
            </w:r>
            <w:r w:rsidRPr="00FD1A91">
              <w:rPr>
                <w:spacing w:val="-2"/>
                <w:sz w:val="20"/>
                <w:szCs w:val="20"/>
              </w:rPr>
              <w:t>potrebe</w:t>
            </w:r>
          </w:p>
        </w:tc>
      </w:tr>
      <w:tr w:rsidR="007334B9">
        <w:trPr>
          <w:trHeight w:val="292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 xml:space="preserve">usklađivanja s Izmjenama i dopunama Zakona </w:t>
            </w:r>
            <w:r w:rsidRPr="00FD1A91">
              <w:rPr>
                <w:spacing w:val="-10"/>
                <w:sz w:val="20"/>
                <w:szCs w:val="20"/>
              </w:rPr>
              <w:t>o</w:t>
            </w:r>
          </w:p>
        </w:tc>
      </w:tr>
      <w:tr w:rsidR="007334B9">
        <w:trPr>
          <w:trHeight w:val="292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javnoj</w:t>
            </w:r>
            <w:r w:rsidRPr="00FD1A91">
              <w:rPr>
                <w:spacing w:val="-6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nabavi</w:t>
            </w:r>
            <w:r w:rsidRPr="00FD1A91">
              <w:rPr>
                <w:spacing w:val="-6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(„Narodne</w:t>
            </w:r>
            <w:r w:rsidRPr="00FD1A91">
              <w:rPr>
                <w:spacing w:val="-5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novine“,</w:t>
            </w:r>
            <w:r w:rsidRPr="00FD1A91">
              <w:rPr>
                <w:spacing w:val="-6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broj</w:t>
            </w:r>
            <w:r w:rsidRPr="00FD1A91">
              <w:rPr>
                <w:spacing w:val="-6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48/26),</w:t>
            </w:r>
            <w:r w:rsidRPr="00FD1A91">
              <w:rPr>
                <w:spacing w:val="-5"/>
                <w:sz w:val="20"/>
                <w:szCs w:val="20"/>
              </w:rPr>
              <w:t xml:space="preserve"> kao</w:t>
            </w:r>
          </w:p>
        </w:tc>
      </w:tr>
      <w:tr w:rsidR="007334B9">
        <w:trPr>
          <w:trHeight w:val="292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i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radi</w:t>
            </w:r>
            <w:r w:rsidRPr="00FD1A91">
              <w:rPr>
                <w:spacing w:val="-5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prilagodbe</w:t>
            </w:r>
            <w:r w:rsidRPr="00FD1A91">
              <w:rPr>
                <w:spacing w:val="-5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postupaka</w:t>
            </w:r>
            <w:r w:rsidRPr="00FD1A91">
              <w:rPr>
                <w:spacing w:val="-5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jednostavne</w:t>
            </w:r>
            <w:r w:rsidRPr="00FD1A91">
              <w:rPr>
                <w:spacing w:val="-4"/>
                <w:sz w:val="20"/>
                <w:szCs w:val="20"/>
              </w:rPr>
              <w:t xml:space="preserve"> </w:t>
            </w:r>
            <w:r w:rsidRPr="00FD1A91">
              <w:rPr>
                <w:spacing w:val="-2"/>
                <w:sz w:val="20"/>
                <w:szCs w:val="20"/>
              </w:rPr>
              <w:t>nabave</w:t>
            </w:r>
          </w:p>
        </w:tc>
      </w:tr>
      <w:tr w:rsidR="007334B9">
        <w:trPr>
          <w:trHeight w:val="292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novim</w:t>
            </w:r>
            <w:r w:rsidRPr="00FD1A91">
              <w:rPr>
                <w:spacing w:val="-9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funkcionalnostima</w:t>
            </w:r>
            <w:r w:rsidRPr="00FD1A91">
              <w:rPr>
                <w:spacing w:val="-9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Elektroničkog</w:t>
            </w:r>
            <w:r w:rsidRPr="00FD1A91">
              <w:rPr>
                <w:spacing w:val="-8"/>
                <w:sz w:val="20"/>
                <w:szCs w:val="20"/>
              </w:rPr>
              <w:t xml:space="preserve"> </w:t>
            </w:r>
            <w:r w:rsidRPr="00FD1A91">
              <w:rPr>
                <w:spacing w:val="-2"/>
                <w:sz w:val="20"/>
                <w:szCs w:val="20"/>
              </w:rPr>
              <w:t>oglasnika</w:t>
            </w:r>
          </w:p>
        </w:tc>
      </w:tr>
      <w:tr w:rsidR="007334B9">
        <w:trPr>
          <w:trHeight w:val="292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javne</w:t>
            </w:r>
            <w:r w:rsidRPr="00FD1A91">
              <w:rPr>
                <w:spacing w:val="-6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nabave</w:t>
            </w:r>
            <w:r w:rsidRPr="00FD1A91">
              <w:rPr>
                <w:spacing w:val="-6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Republike</w:t>
            </w:r>
            <w:r w:rsidRPr="00FD1A91">
              <w:rPr>
                <w:spacing w:val="-6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Hrvatske</w:t>
            </w:r>
            <w:r w:rsidRPr="00FD1A91">
              <w:rPr>
                <w:spacing w:val="-6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(skraćeno:</w:t>
            </w:r>
            <w:r w:rsidRPr="00FD1A91">
              <w:rPr>
                <w:spacing w:val="-6"/>
                <w:sz w:val="20"/>
                <w:szCs w:val="20"/>
              </w:rPr>
              <w:t xml:space="preserve"> </w:t>
            </w:r>
            <w:r w:rsidRPr="00FD1A91">
              <w:rPr>
                <w:spacing w:val="-4"/>
                <w:sz w:val="20"/>
                <w:szCs w:val="20"/>
              </w:rPr>
              <w:t>EOJN</w:t>
            </w:r>
          </w:p>
        </w:tc>
      </w:tr>
      <w:tr w:rsidR="007334B9">
        <w:trPr>
          <w:trHeight w:val="290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pacing w:val="-4"/>
                <w:sz w:val="20"/>
                <w:szCs w:val="20"/>
              </w:rPr>
              <w:t>RH).</w:t>
            </w:r>
          </w:p>
        </w:tc>
      </w:tr>
      <w:tr w:rsidR="007334B9">
        <w:trPr>
          <w:trHeight w:val="226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54680D">
            <w:pPr>
              <w:pStyle w:val="TableParagraph"/>
              <w:spacing w:line="20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Razlozi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donošenje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akta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ciljevi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njime</w:t>
            </w: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7334B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334B9">
        <w:trPr>
          <w:trHeight w:val="268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54680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žele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postići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sažetak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ključnih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pitanja</w:t>
            </w: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tabs>
                <w:tab w:val="left" w:pos="623"/>
                <w:tab w:val="left" w:pos="2065"/>
                <w:tab w:val="left" w:pos="2463"/>
                <w:tab w:val="left" w:pos="3838"/>
                <w:tab w:val="left" w:pos="4998"/>
              </w:tabs>
              <w:spacing w:line="247" w:lineRule="exact"/>
              <w:ind w:left="107"/>
              <w:rPr>
                <w:sz w:val="20"/>
                <w:szCs w:val="20"/>
              </w:rPr>
            </w:pPr>
            <w:r w:rsidRPr="00FD1A91">
              <w:rPr>
                <w:spacing w:val="-4"/>
                <w:sz w:val="20"/>
                <w:szCs w:val="20"/>
              </w:rPr>
              <w:t>Cilj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2"/>
                <w:sz w:val="20"/>
                <w:szCs w:val="20"/>
              </w:rPr>
              <w:t>savjetovanja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5"/>
                <w:sz w:val="20"/>
                <w:szCs w:val="20"/>
              </w:rPr>
              <w:t>je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2"/>
                <w:sz w:val="20"/>
                <w:szCs w:val="20"/>
              </w:rPr>
              <w:t>prikupljanje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2"/>
                <w:sz w:val="20"/>
                <w:szCs w:val="20"/>
              </w:rPr>
              <w:t>primjedbi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10"/>
                <w:sz w:val="20"/>
                <w:szCs w:val="20"/>
              </w:rPr>
              <w:t>i</w:t>
            </w:r>
          </w:p>
        </w:tc>
      </w:tr>
      <w:tr w:rsidR="007334B9">
        <w:trPr>
          <w:trHeight w:val="292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prijedloga</w:t>
            </w:r>
            <w:r w:rsidRPr="00FD1A91">
              <w:rPr>
                <w:spacing w:val="43"/>
                <w:sz w:val="20"/>
                <w:szCs w:val="20"/>
              </w:rPr>
              <w:t xml:space="preserve">  </w:t>
            </w:r>
            <w:r w:rsidRPr="00FD1A91">
              <w:rPr>
                <w:sz w:val="20"/>
                <w:szCs w:val="20"/>
              </w:rPr>
              <w:t>javnosti</w:t>
            </w:r>
            <w:r w:rsidRPr="00FD1A91">
              <w:rPr>
                <w:spacing w:val="44"/>
                <w:sz w:val="20"/>
                <w:szCs w:val="20"/>
              </w:rPr>
              <w:t xml:space="preserve">  </w:t>
            </w:r>
            <w:r w:rsidRPr="00FD1A91">
              <w:rPr>
                <w:sz w:val="20"/>
                <w:szCs w:val="20"/>
              </w:rPr>
              <w:t>te</w:t>
            </w:r>
            <w:r w:rsidRPr="00FD1A91">
              <w:rPr>
                <w:spacing w:val="43"/>
                <w:sz w:val="20"/>
                <w:szCs w:val="20"/>
              </w:rPr>
              <w:t xml:space="preserve">  </w:t>
            </w:r>
            <w:r w:rsidRPr="00FD1A91">
              <w:rPr>
                <w:sz w:val="20"/>
                <w:szCs w:val="20"/>
              </w:rPr>
              <w:t>su</w:t>
            </w:r>
            <w:r w:rsidRPr="00FD1A91">
              <w:rPr>
                <w:spacing w:val="44"/>
                <w:sz w:val="20"/>
                <w:szCs w:val="20"/>
              </w:rPr>
              <w:t xml:space="preserve">  </w:t>
            </w:r>
            <w:r w:rsidRPr="00FD1A91">
              <w:rPr>
                <w:sz w:val="20"/>
                <w:szCs w:val="20"/>
              </w:rPr>
              <w:t>stoga</w:t>
            </w:r>
            <w:r w:rsidRPr="00FD1A91">
              <w:rPr>
                <w:spacing w:val="44"/>
                <w:sz w:val="20"/>
                <w:szCs w:val="20"/>
              </w:rPr>
              <w:t xml:space="preserve">  </w:t>
            </w:r>
            <w:r w:rsidRPr="00FD1A91">
              <w:rPr>
                <w:sz w:val="20"/>
                <w:szCs w:val="20"/>
              </w:rPr>
              <w:t>pozivani</w:t>
            </w:r>
            <w:r w:rsidRPr="00FD1A91">
              <w:rPr>
                <w:spacing w:val="43"/>
                <w:sz w:val="20"/>
                <w:szCs w:val="20"/>
              </w:rPr>
              <w:t xml:space="preserve">  </w:t>
            </w:r>
            <w:r w:rsidRPr="00FD1A91">
              <w:rPr>
                <w:spacing w:val="-5"/>
                <w:sz w:val="20"/>
                <w:szCs w:val="20"/>
              </w:rPr>
              <w:t>svi</w:t>
            </w:r>
          </w:p>
        </w:tc>
      </w:tr>
      <w:tr w:rsidR="007334B9">
        <w:trPr>
          <w:trHeight w:val="292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zainteresirani</w:t>
            </w:r>
            <w:r w:rsidRPr="00FD1A91">
              <w:rPr>
                <w:spacing w:val="39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da</w:t>
            </w:r>
            <w:r w:rsidRPr="00FD1A91">
              <w:rPr>
                <w:spacing w:val="40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svoje</w:t>
            </w:r>
            <w:r w:rsidRPr="00FD1A91">
              <w:rPr>
                <w:spacing w:val="39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primjedbe</w:t>
            </w:r>
            <w:r w:rsidRPr="00FD1A91">
              <w:rPr>
                <w:spacing w:val="40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i</w:t>
            </w:r>
            <w:r w:rsidRPr="00FD1A91">
              <w:rPr>
                <w:spacing w:val="39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prijedloge</w:t>
            </w:r>
            <w:r w:rsidRPr="00FD1A91">
              <w:rPr>
                <w:spacing w:val="40"/>
                <w:sz w:val="20"/>
                <w:szCs w:val="20"/>
              </w:rPr>
              <w:t xml:space="preserve"> </w:t>
            </w:r>
            <w:r w:rsidRPr="00FD1A91">
              <w:rPr>
                <w:spacing w:val="-5"/>
                <w:sz w:val="20"/>
                <w:szCs w:val="20"/>
              </w:rPr>
              <w:t>na</w:t>
            </w:r>
          </w:p>
        </w:tc>
      </w:tr>
      <w:tr w:rsidR="007334B9">
        <w:trPr>
          <w:trHeight w:val="292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tabs>
                <w:tab w:val="left" w:pos="1248"/>
                <w:tab w:val="left" w:pos="2476"/>
                <w:tab w:val="left" w:pos="2885"/>
                <w:tab w:val="left" w:pos="4037"/>
              </w:tabs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pacing w:val="-2"/>
                <w:sz w:val="20"/>
                <w:szCs w:val="20"/>
              </w:rPr>
              <w:t>Prijedlog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2"/>
                <w:sz w:val="20"/>
                <w:szCs w:val="20"/>
              </w:rPr>
              <w:t>Pravilnika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10"/>
                <w:sz w:val="20"/>
                <w:szCs w:val="20"/>
              </w:rPr>
              <w:t>o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2"/>
                <w:sz w:val="20"/>
                <w:szCs w:val="20"/>
              </w:rPr>
              <w:t>provedbi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2"/>
                <w:sz w:val="20"/>
                <w:szCs w:val="20"/>
              </w:rPr>
              <w:t>postupaka</w:t>
            </w:r>
          </w:p>
        </w:tc>
      </w:tr>
      <w:tr w:rsidR="007334B9">
        <w:trPr>
          <w:trHeight w:val="292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tabs>
                <w:tab w:val="left" w:pos="1611"/>
                <w:tab w:val="left" w:pos="2626"/>
                <w:tab w:val="left" w:pos="3702"/>
                <w:tab w:val="left" w:pos="4249"/>
              </w:tabs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pacing w:val="-2"/>
                <w:sz w:val="20"/>
                <w:szCs w:val="20"/>
              </w:rPr>
              <w:t>jednostavne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2"/>
                <w:sz w:val="20"/>
                <w:szCs w:val="20"/>
              </w:rPr>
              <w:t>nabave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2"/>
                <w:sz w:val="20"/>
                <w:szCs w:val="20"/>
              </w:rPr>
              <w:t>dostave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5"/>
                <w:sz w:val="20"/>
                <w:szCs w:val="20"/>
              </w:rPr>
              <w:t>na</w:t>
            </w:r>
            <w:r w:rsidRPr="00FD1A91">
              <w:rPr>
                <w:sz w:val="20"/>
                <w:szCs w:val="20"/>
              </w:rPr>
              <w:tab/>
            </w:r>
            <w:r w:rsidRPr="00FD1A91">
              <w:rPr>
                <w:spacing w:val="-2"/>
                <w:sz w:val="20"/>
                <w:szCs w:val="20"/>
              </w:rPr>
              <w:t>Obrascu</w:t>
            </w:r>
          </w:p>
        </w:tc>
      </w:tr>
      <w:tr w:rsidR="007334B9">
        <w:trPr>
          <w:trHeight w:val="292"/>
        </w:trPr>
        <w:tc>
          <w:tcPr>
            <w:tcW w:w="4077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sudjelovanja</w:t>
            </w:r>
            <w:r w:rsidRPr="00FD1A91">
              <w:rPr>
                <w:spacing w:val="68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u</w:t>
            </w:r>
            <w:r w:rsidRPr="00FD1A91">
              <w:rPr>
                <w:spacing w:val="68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savjetovanju</w:t>
            </w:r>
            <w:r w:rsidRPr="00FD1A91">
              <w:rPr>
                <w:spacing w:val="69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u</w:t>
            </w:r>
            <w:r w:rsidRPr="00FD1A91">
              <w:rPr>
                <w:spacing w:val="68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navedenom</w:t>
            </w:r>
            <w:r w:rsidRPr="00FD1A91">
              <w:rPr>
                <w:spacing w:val="69"/>
                <w:sz w:val="20"/>
                <w:szCs w:val="20"/>
              </w:rPr>
              <w:t xml:space="preserve"> </w:t>
            </w:r>
            <w:r w:rsidRPr="00FD1A91">
              <w:rPr>
                <w:spacing w:val="-4"/>
                <w:sz w:val="20"/>
                <w:szCs w:val="20"/>
              </w:rPr>
              <w:t>roku</w:t>
            </w:r>
          </w:p>
        </w:tc>
      </w:tr>
      <w:tr w:rsidR="007334B9">
        <w:trPr>
          <w:trHeight w:val="1152"/>
        </w:trPr>
        <w:tc>
          <w:tcPr>
            <w:tcW w:w="4077" w:type="dxa"/>
            <w:tcBorders>
              <w:top w:val="nil"/>
              <w:left w:val="single" w:sz="4" w:space="0" w:color="355F91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66" w:type="dxa"/>
            <w:tcBorders>
              <w:top w:val="nil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7334B9" w:rsidRPr="00FD1A91" w:rsidRDefault="0054680D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 xml:space="preserve">trajanja </w:t>
            </w:r>
            <w:r w:rsidRPr="00FD1A91">
              <w:rPr>
                <w:spacing w:val="-2"/>
                <w:sz w:val="20"/>
                <w:szCs w:val="20"/>
              </w:rPr>
              <w:t>savjetovanja.</w:t>
            </w:r>
          </w:p>
        </w:tc>
      </w:tr>
      <w:tr w:rsidR="007334B9">
        <w:trPr>
          <w:trHeight w:val="532"/>
        </w:trPr>
        <w:tc>
          <w:tcPr>
            <w:tcW w:w="4077" w:type="dxa"/>
            <w:tcBorders>
              <w:left w:val="single" w:sz="4" w:space="0" w:color="355F91"/>
              <w:right w:val="single" w:sz="4" w:space="0" w:color="355F91"/>
            </w:tcBorders>
          </w:tcPr>
          <w:p w:rsidR="007334B9" w:rsidRDefault="0054680D">
            <w:pPr>
              <w:pStyle w:val="TableParagraph"/>
              <w:spacing w:before="14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Objava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dokumenata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savjetovanje</w:t>
            </w:r>
          </w:p>
        </w:tc>
        <w:tc>
          <w:tcPr>
            <w:tcW w:w="5166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7334B9" w:rsidRDefault="0054680D">
            <w:pPr>
              <w:pStyle w:val="TableParagraph"/>
              <w:tabs>
                <w:tab w:val="left" w:pos="2746"/>
              </w:tabs>
              <w:spacing w:before="144"/>
              <w:ind w:left="107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https:www. </w:t>
            </w:r>
            <w:r w:rsidR="005B3C32" w:rsidRPr="005B3C32">
              <w:rPr>
                <w:sz w:val="20"/>
              </w:rPr>
              <w:t>https://os-bglumac-lastovo.skole.hr/</w:t>
            </w:r>
          </w:p>
        </w:tc>
      </w:tr>
      <w:tr w:rsidR="007334B9">
        <w:trPr>
          <w:trHeight w:val="1164"/>
        </w:trPr>
        <w:tc>
          <w:tcPr>
            <w:tcW w:w="4077" w:type="dxa"/>
            <w:tcBorders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7334B9" w:rsidRDefault="007334B9">
            <w:pPr>
              <w:pStyle w:val="TableParagraph"/>
              <w:spacing w:before="216"/>
              <w:rPr>
                <w:b/>
                <w:sz w:val="20"/>
              </w:rPr>
            </w:pPr>
          </w:p>
          <w:p w:rsidR="007334B9" w:rsidRDefault="0054680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Razdoblje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provedbe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savjetovanja</w:t>
            </w:r>
          </w:p>
        </w:tc>
        <w:tc>
          <w:tcPr>
            <w:tcW w:w="5166" w:type="dxa"/>
            <w:tcBorders>
              <w:top w:val="single" w:sz="4" w:space="0" w:color="355F91"/>
              <w:left w:val="single" w:sz="4" w:space="0" w:color="355F91"/>
              <w:right w:val="single" w:sz="4" w:space="0" w:color="355F91"/>
            </w:tcBorders>
          </w:tcPr>
          <w:p w:rsidR="007334B9" w:rsidRDefault="0054680D">
            <w:pPr>
              <w:pStyle w:val="TableParagraph"/>
              <w:tabs>
                <w:tab w:val="left" w:pos="1558"/>
                <w:tab w:val="left" w:pos="3555"/>
              </w:tabs>
              <w:spacing w:before="144"/>
              <w:ind w:left="107" w:right="1054"/>
              <w:rPr>
                <w:sz w:val="20"/>
              </w:rPr>
            </w:pPr>
            <w:r>
              <w:rPr>
                <w:sz w:val="20"/>
              </w:rPr>
              <w:t>Savjetovanje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javnošću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provedeno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razdoblju </w:t>
            </w:r>
            <w:r>
              <w:rPr>
                <w:spacing w:val="-6"/>
                <w:sz w:val="20"/>
              </w:rPr>
              <w:t>od</w:t>
            </w:r>
            <w:r w:rsidR="005B3C32">
              <w:rPr>
                <w:spacing w:val="-6"/>
                <w:sz w:val="20"/>
              </w:rPr>
              <w:t xml:space="preserve"> 23.07.2026.</w:t>
            </w:r>
            <w:r>
              <w:rPr>
                <w:sz w:val="20"/>
              </w:rPr>
              <w:t xml:space="preserve"> do</w:t>
            </w:r>
            <w:r w:rsidR="005B3C32">
              <w:rPr>
                <w:sz w:val="20"/>
              </w:rPr>
              <w:t xml:space="preserve"> 22.08.</w:t>
            </w:r>
            <w:r>
              <w:rPr>
                <w:spacing w:val="-2"/>
                <w:sz w:val="20"/>
              </w:rPr>
              <w:t>2026.</w:t>
            </w:r>
          </w:p>
          <w:p w:rsidR="007334B9" w:rsidRDefault="0054680D">
            <w:pPr>
              <w:pStyle w:val="TableParagraph"/>
              <w:spacing w:before="144"/>
              <w:ind w:left="107"/>
              <w:rPr>
                <w:sz w:val="20"/>
              </w:rPr>
            </w:pPr>
            <w:r>
              <w:rPr>
                <w:sz w:val="20"/>
              </w:rPr>
              <w:t>Savjetovanje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trajalo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dana.</w:t>
            </w:r>
          </w:p>
        </w:tc>
      </w:tr>
      <w:tr w:rsidR="007334B9">
        <w:trPr>
          <w:trHeight w:val="2182"/>
        </w:trPr>
        <w:tc>
          <w:tcPr>
            <w:tcW w:w="4077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b/>
                <w:sz w:val="20"/>
              </w:rPr>
            </w:pPr>
          </w:p>
          <w:p w:rsidR="007334B9" w:rsidRDefault="007334B9">
            <w:pPr>
              <w:pStyle w:val="TableParagraph"/>
              <w:rPr>
                <w:b/>
                <w:sz w:val="20"/>
              </w:rPr>
            </w:pPr>
          </w:p>
          <w:p w:rsidR="007334B9" w:rsidRDefault="007334B9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7334B9" w:rsidRDefault="0054680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Pregled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osnovnih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pokazatelja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uključenosti savjetovanja s javnošću</w:t>
            </w:r>
          </w:p>
        </w:tc>
        <w:tc>
          <w:tcPr>
            <w:tcW w:w="5166" w:type="dxa"/>
            <w:tcBorders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7334B9" w:rsidRDefault="007334B9">
            <w:pPr>
              <w:pStyle w:val="TableParagraph"/>
              <w:rPr>
                <w:b/>
                <w:sz w:val="24"/>
              </w:rPr>
            </w:pPr>
          </w:p>
          <w:p w:rsidR="007334B9" w:rsidRDefault="007334B9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7334B9" w:rsidRPr="00FD1A91" w:rsidRDefault="0054680D">
            <w:pPr>
              <w:pStyle w:val="TableParagraph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Tijekom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savjetovanja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nije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se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javio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nijedan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sudionik zainteresirane javnosti.</w:t>
            </w:r>
          </w:p>
        </w:tc>
      </w:tr>
    </w:tbl>
    <w:p w:rsidR="007334B9" w:rsidRDefault="007334B9">
      <w:pPr>
        <w:pStyle w:val="TableParagraph"/>
        <w:rPr>
          <w:sz w:val="24"/>
        </w:rPr>
        <w:sectPr w:rsidR="007334B9">
          <w:pgSz w:w="11910" w:h="16840"/>
          <w:pgMar w:top="1380" w:right="425" w:bottom="1072" w:left="425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355F91"/>
          <w:left w:val="single" w:sz="4" w:space="0" w:color="355F91"/>
          <w:bottom w:val="single" w:sz="4" w:space="0" w:color="355F91"/>
          <w:right w:val="single" w:sz="4" w:space="0" w:color="355F91"/>
          <w:insideH w:val="single" w:sz="4" w:space="0" w:color="355F91"/>
          <w:insideV w:val="single" w:sz="4" w:space="0" w:color="355F91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166"/>
      </w:tblGrid>
      <w:tr w:rsidR="007334B9">
        <w:trPr>
          <w:trHeight w:val="1020"/>
        </w:trPr>
        <w:tc>
          <w:tcPr>
            <w:tcW w:w="4077" w:type="dxa"/>
          </w:tcPr>
          <w:p w:rsidR="007334B9" w:rsidRDefault="0054680D">
            <w:pPr>
              <w:pStyle w:val="TableParagraph"/>
              <w:spacing w:before="144"/>
              <w:ind w:left="107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Pregled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prihvaćenih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neprihvaćenih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mišljenja i prijedloga s obrazloženjem razloga za </w:t>
            </w:r>
            <w:r>
              <w:rPr>
                <w:b/>
                <w:spacing w:val="-2"/>
                <w:sz w:val="20"/>
              </w:rPr>
              <w:t>neprihvaćanje</w:t>
            </w:r>
          </w:p>
        </w:tc>
        <w:tc>
          <w:tcPr>
            <w:tcW w:w="5166" w:type="dxa"/>
          </w:tcPr>
          <w:p w:rsidR="007334B9" w:rsidRPr="00FD1A91" w:rsidRDefault="0054680D">
            <w:pPr>
              <w:pStyle w:val="TableParagraph"/>
              <w:spacing w:before="217"/>
              <w:ind w:left="107"/>
              <w:rPr>
                <w:sz w:val="20"/>
                <w:szCs w:val="20"/>
              </w:rPr>
            </w:pPr>
            <w:r w:rsidRPr="00FD1A91">
              <w:rPr>
                <w:sz w:val="20"/>
                <w:szCs w:val="20"/>
              </w:rPr>
              <w:t>U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postupku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savjetovanja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nije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zaprimljeno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ni</w:t>
            </w:r>
            <w:r w:rsidRPr="00FD1A91">
              <w:rPr>
                <w:spacing w:val="-7"/>
                <w:sz w:val="20"/>
                <w:szCs w:val="20"/>
              </w:rPr>
              <w:t xml:space="preserve"> </w:t>
            </w:r>
            <w:r w:rsidRPr="00FD1A91">
              <w:rPr>
                <w:sz w:val="20"/>
                <w:szCs w:val="20"/>
              </w:rPr>
              <w:t>jedno mišljenje, prijedlog ili primjedba.</w:t>
            </w:r>
          </w:p>
        </w:tc>
      </w:tr>
      <w:tr w:rsidR="007334B9">
        <w:trPr>
          <w:trHeight w:val="785"/>
        </w:trPr>
        <w:tc>
          <w:tcPr>
            <w:tcW w:w="4077" w:type="dxa"/>
          </w:tcPr>
          <w:p w:rsidR="007334B9" w:rsidRDefault="007334B9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7334B9" w:rsidRDefault="0054680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Ostali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oblici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savjetovanja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javnošću</w:t>
            </w:r>
          </w:p>
        </w:tc>
        <w:tc>
          <w:tcPr>
            <w:tcW w:w="5166" w:type="dxa"/>
          </w:tcPr>
          <w:p w:rsidR="007334B9" w:rsidRDefault="007334B9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7334B9" w:rsidRDefault="0054680D">
            <w:pPr>
              <w:pStyle w:val="TableParagraph"/>
              <w:ind w:left="514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</w:p>
        </w:tc>
      </w:tr>
      <w:tr w:rsidR="007334B9">
        <w:trPr>
          <w:trHeight w:val="776"/>
        </w:trPr>
        <w:tc>
          <w:tcPr>
            <w:tcW w:w="4077" w:type="dxa"/>
          </w:tcPr>
          <w:p w:rsidR="007334B9" w:rsidRDefault="007334B9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7334B9" w:rsidRDefault="0054680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Troškovi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provedenog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savjetovanja</w:t>
            </w:r>
          </w:p>
        </w:tc>
        <w:tc>
          <w:tcPr>
            <w:tcW w:w="5166" w:type="dxa"/>
          </w:tcPr>
          <w:p w:rsidR="007334B9" w:rsidRDefault="0054680D">
            <w:pPr>
              <w:pStyle w:val="TableParagraph"/>
              <w:spacing w:before="144"/>
              <w:ind w:left="107"/>
              <w:rPr>
                <w:sz w:val="20"/>
              </w:rPr>
            </w:pPr>
            <w:r>
              <w:rPr>
                <w:sz w:val="20"/>
              </w:rPr>
              <w:t>Nije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troškova.</w:t>
            </w:r>
          </w:p>
        </w:tc>
      </w:tr>
    </w:tbl>
    <w:p w:rsidR="007334B9" w:rsidRDefault="007334B9">
      <w:pPr>
        <w:pStyle w:val="Tijeloteksta"/>
        <w:spacing w:before="220"/>
        <w:rPr>
          <w:b/>
          <w:sz w:val="20"/>
        </w:rPr>
      </w:pPr>
    </w:p>
    <w:p w:rsidR="007334B9" w:rsidRDefault="007334B9" w:rsidP="00FD1A91">
      <w:pPr>
        <w:rPr>
          <w:b/>
          <w:sz w:val="20"/>
        </w:rPr>
      </w:pPr>
    </w:p>
    <w:p w:rsidR="007334B9" w:rsidRDefault="007334B9">
      <w:pPr>
        <w:pStyle w:val="Tijeloteksta"/>
        <w:spacing w:before="0"/>
        <w:rPr>
          <w:b/>
          <w:sz w:val="20"/>
        </w:rPr>
      </w:pPr>
    </w:p>
    <w:p w:rsidR="007334B9" w:rsidRDefault="007334B9">
      <w:pPr>
        <w:pStyle w:val="Tijeloteksta"/>
        <w:spacing w:before="156"/>
        <w:rPr>
          <w:b/>
          <w:sz w:val="20"/>
        </w:rPr>
      </w:pPr>
    </w:p>
    <w:p w:rsidR="007334B9" w:rsidRDefault="007334B9">
      <w:pPr>
        <w:pStyle w:val="Tijeloteksta"/>
        <w:rPr>
          <w:b/>
          <w:sz w:val="20"/>
        </w:rPr>
        <w:sectPr w:rsidR="007334B9">
          <w:type w:val="continuous"/>
          <w:pgSz w:w="11910" w:h="16840"/>
          <w:pgMar w:top="1380" w:right="425" w:bottom="280" w:left="425" w:header="720" w:footer="720" w:gutter="0"/>
          <w:cols w:space="720"/>
        </w:sectPr>
      </w:pPr>
      <w:bookmarkStart w:id="0" w:name="_GoBack"/>
      <w:bookmarkEnd w:id="0"/>
    </w:p>
    <w:p w:rsidR="007334B9" w:rsidRDefault="007334B9">
      <w:pPr>
        <w:pStyle w:val="Tijeloteksta"/>
        <w:spacing w:before="4"/>
        <w:rPr>
          <w:b/>
          <w:sz w:val="16"/>
        </w:rPr>
      </w:pPr>
    </w:p>
    <w:sectPr w:rsidR="007334B9">
      <w:pgSz w:w="11630" w:h="15600"/>
      <w:pgMar w:top="17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34B9"/>
    <w:rsid w:val="0054680D"/>
    <w:rsid w:val="005B3C32"/>
    <w:rsid w:val="007334B9"/>
    <w:rsid w:val="00FD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BCFA"/>
  <w15:docId w15:val="{D202E662-A554-4BD7-89C3-0088FC33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spacing w:before="714"/>
      <w:ind w:left="311" w:right="310"/>
      <w:jc w:val="center"/>
      <w:outlineLvl w:val="0"/>
    </w:pPr>
    <w:rPr>
      <w:rFonts w:ascii="Cambria" w:eastAsia="Cambria" w:hAnsi="Cambria" w:cs="Cambria"/>
      <w:b/>
      <w:bCs/>
      <w:sz w:val="64"/>
      <w:szCs w:val="64"/>
    </w:rPr>
  </w:style>
  <w:style w:type="paragraph" w:styleId="Naslov2">
    <w:name w:val="heading 2"/>
    <w:basedOn w:val="Normal"/>
    <w:uiPriority w:val="9"/>
    <w:unhideWhenUsed/>
    <w:qFormat/>
    <w:pPr>
      <w:ind w:left="311" w:right="313"/>
      <w:jc w:val="center"/>
      <w:outlineLvl w:val="1"/>
    </w:pPr>
    <w:rPr>
      <w:b/>
      <w:bCs/>
      <w:i/>
      <w:iCs/>
      <w:sz w:val="48"/>
      <w:szCs w:val="48"/>
    </w:rPr>
  </w:style>
  <w:style w:type="paragraph" w:styleId="Naslov3">
    <w:name w:val="heading 3"/>
    <w:basedOn w:val="Normal"/>
    <w:uiPriority w:val="9"/>
    <w:unhideWhenUsed/>
    <w:qFormat/>
    <w:pPr>
      <w:spacing w:before="200"/>
      <w:ind w:left="991" w:right="995" w:firstLine="708"/>
      <w:jc w:val="both"/>
      <w:outlineLvl w:val="2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200"/>
    </w:pPr>
    <w:rPr>
      <w:sz w:val="28"/>
      <w:szCs w:val="2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Tajnistvo1</cp:lastModifiedBy>
  <cp:revision>4</cp:revision>
  <dcterms:created xsi:type="dcterms:W3CDTF">2026-08-24T05:58:00Z</dcterms:created>
  <dcterms:modified xsi:type="dcterms:W3CDTF">2026-08-24T06:10:00Z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Adobe InDesign 21.4 (Macintosh)</vt:lpwstr>
  </property>
  <property fmtid="{D5CDD505-2E9C-101B-9397-08002B2CF9AE}" pid="5" name="LastSaved">
    <vt:filetime>2026-08-24T00:00:00Z</vt:filetime>
  </property>
  <property fmtid="{D5CDD505-2E9C-101B-9397-08002B2CF9AE}" pid="6" name="Producer">
    <vt:lpwstr>Adobe PDF Library 18.0</vt:lpwstr>
  </property>
</Properties>
</file>